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深圳市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eastAsia="zh-CN"/>
        </w:rPr>
        <w:t>信访局</w:t>
      </w:r>
      <w:r>
        <w:rPr>
          <w:rFonts w:hint="default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"/>
        </w:rPr>
        <w:t>2024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年度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</w:rPr>
        <w:t>重大行政决策事项目录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宋体"/>
          <w:b/>
          <w:kern w:val="0"/>
          <w:sz w:val="44"/>
          <w:szCs w:val="44"/>
        </w:rPr>
      </w:pPr>
    </w:p>
    <w:tbl>
      <w:tblPr>
        <w:tblStyle w:val="3"/>
        <w:tblW w:w="90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992"/>
        <w:gridCol w:w="1936"/>
        <w:gridCol w:w="2018"/>
        <w:gridCol w:w="13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决策事项名称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组织承办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lang w:eastAsia="zh-CN"/>
              </w:rPr>
              <w:t>处室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决策时间计划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深圳市信访事项受理法治化工作指引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网信办理组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" w:eastAsia="仿宋_GB2312" w:cs="宋体"/>
                <w:kern w:val="0"/>
                <w:sz w:val="28"/>
                <w:szCs w:val="28"/>
                <w:lang w:val="en" w:eastAsia="zh-CN"/>
              </w:rPr>
              <w:t>2024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年底前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完成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单位内部事项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深圳市信访督查督办工作规则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督查督导组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  <w:lang w:val="en"/>
              </w:rPr>
              <w:t>2024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7月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底前完成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单位内部事项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关于协调推动相关责任部门化解高频高发信访类案的工作方案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eastAsia="zh-CN"/>
              </w:rPr>
              <w:t>综合指导组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宋体"/>
                <w:kern w:val="0"/>
                <w:sz w:val="28"/>
                <w:szCs w:val="28"/>
                <w:lang w:val="en"/>
              </w:rPr>
              <w:t>2024</w:t>
            </w:r>
            <w:r>
              <w:rPr>
                <w:rFonts w:ascii="仿宋_GB2312" w:hAnsi="仿宋" w:eastAsia="仿宋_GB2312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  <w:lang w:val="en-US" w:eastAsia="zh-CN"/>
              </w:rPr>
              <w:t>10月</w:t>
            </w: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底前完成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单位内部事项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8357814"/>
    <w:rsid w:val="135F7943"/>
    <w:rsid w:val="22F7F44C"/>
    <w:rsid w:val="6A59F1CA"/>
    <w:rsid w:val="6F775993"/>
    <w:rsid w:val="73B300ED"/>
    <w:rsid w:val="7B7EE56C"/>
    <w:rsid w:val="7EB3B200"/>
    <w:rsid w:val="9F7B3D03"/>
    <w:rsid w:val="EB319B09"/>
    <w:rsid w:val="F8357814"/>
    <w:rsid w:val="FCBE66AE"/>
    <w:rsid w:val="FEC6C454"/>
    <w:rsid w:val="FFFD584F"/>
    <w:rsid w:val="FFFF4D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2024-03-30T17:55:00Z</dcterms:created>
  <dc:creator>kylin</dc:creator>
  <cp:lastModifiedBy>kylin</cp:lastModifiedBy>
  <dcterms:modified xsi:type="dcterms:W3CDTF">2024-04-01T10:44:44Z</dcterms:modified>
  <dc:title>深圳市信访局关于印发2024年度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